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3" w:rsidRDefault="00897816">
      <w:r>
        <w:rPr>
          <w:rStyle w:val="Krepko"/>
          <w:rFonts w:ascii="Tahoma" w:hAnsi="Tahoma" w:cs="Tahoma"/>
          <w:color w:val="5B5B5B"/>
          <w:sz w:val="17"/>
          <w:szCs w:val="17"/>
        </w:rPr>
        <w:t>ŽIVLJENJEPIS: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IZOBRAZBA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2000 - 2007 Filozofska fakulteta študij klasične filologije </w:t>
      </w:r>
      <w:r>
        <w:rPr>
          <w:rFonts w:ascii="Tahoma" w:hAnsi="Tahoma" w:cs="Tahoma"/>
          <w:color w:val="5B5B5B"/>
          <w:sz w:val="17"/>
          <w:szCs w:val="17"/>
        </w:rPr>
        <w:br/>
        <w:t>1995 - 2000 Gimnazija Murska Sobota gimnazijski maturant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DELOVNE IZKUŠNJE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2007 TIC Moravske Toplice, javna dela, delo na projektih </w:t>
      </w:r>
      <w:r>
        <w:rPr>
          <w:rFonts w:ascii="Tahoma" w:hAnsi="Tahoma" w:cs="Tahoma"/>
          <w:color w:val="5B5B5B"/>
          <w:sz w:val="17"/>
          <w:szCs w:val="17"/>
        </w:rPr>
        <w:br/>
        <w:t>Preko študentskega servisa: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2006 Slovenska turistična organizacija delo na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Info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predalu, pisanje člankov </w:t>
      </w:r>
      <w:r>
        <w:rPr>
          <w:rFonts w:ascii="Tahoma" w:hAnsi="Tahoma" w:cs="Tahoma"/>
          <w:color w:val="5B5B5B"/>
          <w:sz w:val="17"/>
          <w:szCs w:val="17"/>
        </w:rPr>
        <w:br/>
        <w:t>2004 - 2005 Filozofska fakulteta demonstrator v knjižnici 2004 TIC Moravske Toplice turistični informator </w:t>
      </w:r>
      <w:r>
        <w:rPr>
          <w:rFonts w:ascii="Tahoma" w:hAnsi="Tahoma" w:cs="Tahoma"/>
          <w:color w:val="5B5B5B"/>
          <w:sz w:val="17"/>
          <w:szCs w:val="17"/>
        </w:rPr>
        <w:br/>
        <w:t>2003 - 2004 Gimnaziji Murska Sobota, fakultativno poučevanje latinskega jezika DODATNA </w:t>
      </w:r>
      <w:r>
        <w:rPr>
          <w:rFonts w:ascii="Tahoma" w:hAnsi="Tahoma" w:cs="Tahoma"/>
          <w:color w:val="5B5B5B"/>
          <w:sz w:val="17"/>
          <w:szCs w:val="17"/>
        </w:rPr>
        <w:br/>
        <w:t>IZOBRAŽEVANJA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2004 tečaj moderne grščine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Panepistimio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Aristotelu, Solun </w:t>
      </w:r>
      <w:r>
        <w:rPr>
          <w:rFonts w:ascii="Tahoma" w:hAnsi="Tahoma" w:cs="Tahoma"/>
          <w:color w:val="5B5B5B"/>
          <w:sz w:val="17"/>
          <w:szCs w:val="17"/>
        </w:rPr>
        <w:br/>
        <w:t>2002 tečaj moderne hebrejščine Judovska skupnost, Ljubljana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ŠTIPENDIJE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1995 - 2005 Zoisova štipendija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2004 štipendija grške vlade OBJAVE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Ciglenečki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J.,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Jumič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M.,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Šinkec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K.: O BOŽJASTI (iz Hipokratovega korpusa).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Keria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VI/2. Ljubljana, 2004.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Šinkec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K.: ŽIVLJENJE NAŠEGA SVETEGA OČETA TEODORA, OPATA IZ SIKEONA.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Keria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IX/1. Ljubljana, 2007.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VIZIJA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Kljub trenutni zaposlitvi preko programa javnih del načrtujem vpis na podiplomski študij, najverjetneje na področju stare ali srednjeveške grščine. Trenutno sem že vzpostavil komunikacijo z nekaterimi tujimi izobraževalnimi institucijami, s katerimi se dogovarjam o možnostih nadaljevanja študija (magistrskega / doktorskega). V pripravi je tudi članek o rabi progresivne perifraze v zgodnje-bizantinski grščini, ki bo najverjetneje objavljen v jesenski številki oddelčne, znanstvene publikacije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Keria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v letošnjem letu. Želja mi je zgraditi znanstveno-raziskovalno kariero s čim širšim, interdisciplinarnim pristopom, pri čemer bi v prvi vrsti rad nabiral izkušnje v tujini, kar se mi zdi dandanes nujno za izgradnjo uspešne akademske kariere. </w:t>
      </w:r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16"/>
    <w:rsid w:val="00897816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5ADF7-8BE2-4C83-9F61-A0642F35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897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2018-05-16T08:19:00Z</dcterms:created>
  <dcterms:modified xsi:type="dcterms:W3CDTF">2018-05-16T08:19:00Z</dcterms:modified>
</cp:coreProperties>
</file>