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7707AD">
      <w:r>
        <w:rPr>
          <w:rStyle w:val="Krepko"/>
          <w:rFonts w:ascii="Tahoma" w:hAnsi="Tahoma" w:cs="Tahoma"/>
          <w:color w:val="5B5B5B"/>
          <w:sz w:val="17"/>
          <w:szCs w:val="17"/>
        </w:rPr>
        <w:t>ŽIVLJENJEPIS: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Izobrazba: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1987 - 1995 Osnovna šola III Murska Sobota </w:t>
      </w:r>
      <w:r>
        <w:rPr>
          <w:rFonts w:ascii="Tahoma" w:hAnsi="Tahoma" w:cs="Tahoma"/>
          <w:color w:val="5B5B5B"/>
          <w:sz w:val="17"/>
          <w:szCs w:val="17"/>
        </w:rPr>
        <w:br/>
        <w:t>1995 - 1999 Srednja ekonomska, trgovska, upravno-administrativna šola Murska Sobota, smer Ekonomski tehnik </w:t>
      </w:r>
      <w:r>
        <w:rPr>
          <w:rFonts w:ascii="Tahoma" w:hAnsi="Tahoma" w:cs="Tahoma"/>
          <w:color w:val="5B5B5B"/>
          <w:sz w:val="17"/>
          <w:szCs w:val="17"/>
        </w:rPr>
        <w:br/>
        <w:t>1999 - 2003 Univerza v Mariboru, Fakulteta za varnostne vede </w:t>
      </w:r>
      <w:r>
        <w:rPr>
          <w:rFonts w:ascii="Tahoma" w:hAnsi="Tahoma" w:cs="Tahoma"/>
          <w:color w:val="5B5B5B"/>
          <w:sz w:val="17"/>
          <w:szCs w:val="17"/>
        </w:rPr>
        <w:br/>
        <w:t>20. 06. 2003 Zagovor diplomske naloge z naslovom: Sprejem bolnika v psihiatrično ustanovo brez njegove privolitve: sodelovanje policije; mentor dr. Miloš Kobal </w:t>
      </w:r>
      <w:r>
        <w:rPr>
          <w:rFonts w:ascii="Tahoma" w:hAnsi="Tahoma" w:cs="Tahoma"/>
          <w:color w:val="5B5B5B"/>
          <w:sz w:val="17"/>
          <w:szCs w:val="17"/>
        </w:rPr>
        <w:br/>
        <w:t>2003 - 2007 Univerza v Ljubljani, Fakulteta za družbene vede, Sociologija, smer Družboslovna informatika </w:t>
      </w:r>
      <w:r>
        <w:rPr>
          <w:rFonts w:ascii="Tahoma" w:hAnsi="Tahoma" w:cs="Tahoma"/>
          <w:color w:val="5B5B5B"/>
          <w:sz w:val="17"/>
          <w:szCs w:val="17"/>
        </w:rPr>
        <w:br/>
        <w:t>08. 03. 2007 Zagovor diplomske naloge z naslovom: Istospolna partnerstva in družine; mentorica doc. dr. Alenka Švab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Delovne izkušnje: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2003-2005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Valicon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., Kopitarjeva 2, Ljubljana (izvajanje javnomnenjskih raziskav) </w:t>
      </w:r>
      <w:r>
        <w:rPr>
          <w:rFonts w:ascii="Tahoma" w:hAnsi="Tahoma" w:cs="Tahoma"/>
          <w:color w:val="5B5B5B"/>
          <w:sz w:val="17"/>
          <w:szCs w:val="17"/>
        </w:rPr>
        <w:br/>
        <w:t>2003-2007 Univerza v Ljubljani, Fakulteta za družbene vede - Inštitut za družbene vede, Center za raziskovanje javnega mnenja in množičnih komunikacij, Kardeljeva ploščad 5, Ljubljana (izvajanje javnomnenjskih raziskav)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4/2006–9/2006 Delo, časopisno in založniško podjetje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., Dunajska 5, Ljubljana, oddelek Marketing in odnosi z javnostmi (analize javnomnenjskih raziskav) </w:t>
      </w:r>
      <w:r>
        <w:rPr>
          <w:rFonts w:ascii="Tahoma" w:hAnsi="Tahoma" w:cs="Tahoma"/>
          <w:color w:val="5B5B5B"/>
          <w:sz w:val="17"/>
          <w:szCs w:val="17"/>
        </w:rPr>
        <w:br/>
        <w:t>9/2005–3/2006; 9/2006–3/2007 Arhiv družboslovnih podatkov, Fakulteta za družbene vede, Kardeljeva ploščad 5, Ljubljana (urejanje podatkovnih baz, izdelava poročil javnomnenjskih raziskav, oblikovanje internetnih strani, prevajanje iz angleškega jezika)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Zaposlitev za določen čas 12/3/2007–13/4/2008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Pioneer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Semena Holding G.M.B.H.,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Parndorf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PSH poslovno svetovanje, Podružnica Murska Sobota, Markišavska cesta 10, Murska Sobota (Asistentka marketinga)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Zaposlitev za nedoločen čas 14/4/2008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Si.mobil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telekomunikacijske storitve,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., Šmartinska cesta 134b, Ljubljana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Kontroler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za podatkovna skladišča, v Finančnem sektorju)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Prostovoljno delo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2000 – 2006 Društvo za preventivno dejavnost, Društvo Ključ, Ljubljana </w:t>
      </w:r>
      <w:r>
        <w:rPr>
          <w:rFonts w:ascii="Tahoma" w:hAnsi="Tahoma" w:cs="Tahoma"/>
          <w:color w:val="5B5B5B"/>
          <w:sz w:val="17"/>
          <w:szCs w:val="17"/>
        </w:rPr>
        <w:br/>
        <w:t>2001 – 2005 Društvo za preventivno delo, Tržaška 2, Ljubljana </w:t>
      </w:r>
      <w:r>
        <w:rPr>
          <w:rFonts w:ascii="Tahoma" w:hAnsi="Tahoma" w:cs="Tahoma"/>
          <w:color w:val="5B5B5B"/>
          <w:sz w:val="17"/>
          <w:szCs w:val="17"/>
        </w:rPr>
        <w:br/>
        <w:t>Znanje tujih jezikov (branje, pisanje, govor) Angleški jezik: tekoče/tekoče/tekoče Hrvaški jezik: tekoče/tekoče/tekoče Srbski jezik: osnovno/osnovno/osnovno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Uporabna znanja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Poznavanje operacijskih sistemov: Windows XP, Windows Vista Računalniška znanja: MS Word, Excel, Access,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Power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Point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Web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Cati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ICE,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Nesstar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Publisher, Business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Object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Acrobat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Reader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Adobe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Acrobat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Professional,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Paint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Urejanje spletnih strani  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AD"/>
    <w:rsid w:val="007707AD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A8A84-BC86-4562-A051-C26D1D2A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70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2018-05-16T08:19:00Z</dcterms:created>
  <dcterms:modified xsi:type="dcterms:W3CDTF">2018-05-16T08:20:00Z</dcterms:modified>
</cp:coreProperties>
</file>