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40" w:rsidRDefault="00806A40" w:rsidP="00806A40">
      <w:pPr>
        <w:pStyle w:val="Navadensplet"/>
        <w:spacing w:before="240" w:beforeAutospacing="0" w:after="240" w:afterAutospacing="0" w:line="336" w:lineRule="atLeast"/>
        <w:rPr>
          <w:rFonts w:ascii="Tahoma" w:hAnsi="Tahoma" w:cs="Tahoma"/>
          <w:color w:val="5B5B5B"/>
          <w:sz w:val="17"/>
          <w:szCs w:val="17"/>
        </w:rPr>
      </w:pPr>
      <w:r>
        <w:rPr>
          <w:rFonts w:ascii="Tahoma" w:hAnsi="Tahoma" w:cs="Tahoma"/>
          <w:b/>
          <w:bCs/>
          <w:color w:val="5B5B5B"/>
          <w:sz w:val="17"/>
          <w:szCs w:val="17"/>
        </w:rPr>
        <w:t>IZOBRAZBA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  <w:u w:val="single"/>
        </w:rPr>
        <w:t>Osnovno šolo</w:t>
      </w:r>
      <w:r>
        <w:rPr>
          <w:rFonts w:ascii="Tahoma" w:hAnsi="Tahoma" w:cs="Tahoma"/>
          <w:color w:val="5B5B5B"/>
          <w:sz w:val="17"/>
          <w:szCs w:val="17"/>
        </w:rPr>
        <w:t> sem obiskoval v Turnišču med leti 1987 in 1995.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  <w:u w:val="single"/>
        </w:rPr>
        <w:t>Srednješolsko</w:t>
      </w:r>
      <w:r>
        <w:rPr>
          <w:rFonts w:ascii="Tahoma" w:hAnsi="Tahoma" w:cs="Tahoma"/>
          <w:color w:val="5B5B5B"/>
          <w:sz w:val="17"/>
          <w:szCs w:val="17"/>
        </w:rPr>
        <w:t> izobrazbo sem pridobil v Gimnaziji Murska Sobota (1995 – 1999).</w:t>
      </w:r>
      <w:r>
        <w:rPr>
          <w:rFonts w:ascii="Tahoma" w:hAnsi="Tahoma" w:cs="Tahoma"/>
          <w:color w:val="5B5B5B"/>
          <w:sz w:val="17"/>
          <w:szCs w:val="17"/>
        </w:rPr>
        <w:br/>
        <w:t>Po uspešno končani srednji šoli sem se vpisal na </w:t>
      </w:r>
      <w:r>
        <w:rPr>
          <w:rFonts w:ascii="Tahoma" w:hAnsi="Tahoma" w:cs="Tahoma"/>
          <w:color w:val="5B5B5B"/>
          <w:sz w:val="17"/>
          <w:szCs w:val="17"/>
          <w:u w:val="single"/>
        </w:rPr>
        <w:t>dodiplomski študij</w:t>
      </w:r>
      <w:r>
        <w:rPr>
          <w:rFonts w:ascii="Tahoma" w:hAnsi="Tahoma" w:cs="Tahoma"/>
          <w:color w:val="5B5B5B"/>
          <w:sz w:val="17"/>
          <w:szCs w:val="17"/>
        </w:rPr>
        <w:t> Prometa na Fakulteti za gradbeništvo v Mariboru. V času srednješolskega in visokošolskega šolanja sem bil Zoisov štipendist. Leta 2002 sem prejel štipendijo, ki jo podeljuje fundacija PIF nadarjenim študentom Pomurja. </w:t>
      </w:r>
      <w:r>
        <w:rPr>
          <w:rFonts w:ascii="Tahoma" w:hAnsi="Tahoma" w:cs="Tahoma"/>
          <w:color w:val="5B5B5B"/>
          <w:sz w:val="17"/>
          <w:szCs w:val="17"/>
        </w:rPr>
        <w:br/>
        <w:t>Diplomsko delo Vpli</w:t>
      </w:r>
      <w:r>
        <w:rPr>
          <w:rFonts w:ascii="Tahoma" w:hAnsi="Tahoma" w:cs="Tahoma"/>
          <w:i/>
          <w:iCs/>
          <w:color w:val="5B5B5B"/>
          <w:sz w:val="17"/>
          <w:szCs w:val="17"/>
        </w:rPr>
        <w:t>v obnašanja voznikov na zamude pred semaforiziranimi križišči</w:t>
      </w:r>
      <w:r>
        <w:rPr>
          <w:rFonts w:ascii="Tahoma" w:hAnsi="Tahoma" w:cs="Tahoma"/>
          <w:color w:val="5B5B5B"/>
          <w:sz w:val="17"/>
          <w:szCs w:val="17"/>
        </w:rPr>
        <w:t xml:space="preserve"> sem opravil v sklopu predmeta Promet v mestih pod vodstvom mentorja izr. prof. dr. Draga Severja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komentorja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Bojana Pavliniča, univ. dipl. inž. grad. Z uspešnim zagovorom dela sem pridobil strokovni naziv univ. dipl. inž. prometa.</w:t>
      </w:r>
      <w:r>
        <w:rPr>
          <w:rFonts w:ascii="Tahoma" w:hAnsi="Tahoma" w:cs="Tahoma"/>
          <w:color w:val="5B5B5B"/>
          <w:sz w:val="17"/>
          <w:szCs w:val="17"/>
        </w:rPr>
        <w:br/>
        <w:t>Šolanje nadaljujem na </w:t>
      </w:r>
      <w:r>
        <w:rPr>
          <w:rFonts w:ascii="Tahoma" w:hAnsi="Tahoma" w:cs="Tahoma"/>
          <w:color w:val="5B5B5B"/>
          <w:sz w:val="17"/>
          <w:szCs w:val="17"/>
          <w:u w:val="single"/>
        </w:rPr>
        <w:t>podiplomskem študijskem programu</w:t>
      </w:r>
      <w:r>
        <w:rPr>
          <w:rFonts w:ascii="Tahoma" w:hAnsi="Tahoma" w:cs="Tahoma"/>
          <w:color w:val="5B5B5B"/>
          <w:sz w:val="17"/>
          <w:szCs w:val="17"/>
        </w:rPr>
        <w:t> Promet (izbirna skupina Cestni promet) Fakultete za gradbeništvo, UM.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DELOVNE IZKUŠNJE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Z dvomesečno študijsko prakso v letu 2003, ki sem jo opravil v Cestno prometnem institutu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Maribor, sem si začel nabirati delovne izkušnje v prometu predvsem iz projektiranja, načrtovanja in prometnega planiranja. Do zaključka študija sem še poleg prej omenjenega podjetja delal v Institutu za promet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Maribor. V skoraj 3 letih delovnih izkušenj med študijem, sem lahko pridobljeno teoretično znanje uporabljal in nadgrajeval na praktičnih primerih iz realnega prometnega okolja. </w:t>
      </w:r>
      <w:r>
        <w:rPr>
          <w:rFonts w:ascii="Tahoma" w:hAnsi="Tahoma" w:cs="Tahoma"/>
          <w:color w:val="5B5B5B"/>
          <w:sz w:val="17"/>
          <w:szCs w:val="17"/>
        </w:rPr>
        <w:br/>
        <w:t>Po končanem dodiplomskem študiju sem se </w:t>
      </w:r>
      <w:r>
        <w:rPr>
          <w:rFonts w:ascii="Tahoma" w:hAnsi="Tahoma" w:cs="Tahoma"/>
          <w:color w:val="5B5B5B"/>
          <w:sz w:val="17"/>
          <w:szCs w:val="17"/>
          <w:u w:val="single"/>
        </w:rPr>
        <w:t>redno zaposlil</w:t>
      </w:r>
      <w:r>
        <w:rPr>
          <w:rFonts w:ascii="Tahoma" w:hAnsi="Tahoma" w:cs="Tahoma"/>
          <w:color w:val="5B5B5B"/>
          <w:sz w:val="17"/>
          <w:szCs w:val="17"/>
        </w:rPr>
        <w:t xml:space="preserve"> v Institutu za promet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Maribor, kjer se ukvarjam s projektiranjem, planiranjem, načrtovanjem, analiziranjem in meritvami štetja prometa. Tesno sodelujem tudi s Cestno prometnim institutom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Maribor.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ZNANJE TUJIH JEZIKOV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  <w:t>- </w:t>
      </w:r>
      <w:r>
        <w:rPr>
          <w:rFonts w:ascii="Tahoma" w:hAnsi="Tahoma" w:cs="Tahoma"/>
          <w:color w:val="5B5B5B"/>
          <w:sz w:val="17"/>
          <w:szCs w:val="17"/>
        </w:rPr>
        <w:t>angleški jezik (aktivno),</w:t>
      </w:r>
      <w:r>
        <w:rPr>
          <w:rFonts w:ascii="Tahoma" w:hAnsi="Tahoma" w:cs="Tahoma"/>
          <w:color w:val="5B5B5B"/>
          <w:sz w:val="17"/>
          <w:szCs w:val="17"/>
        </w:rPr>
        <w:br/>
        <w:t>- nemški in hrvaški jezik (pasivno).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OSTALA ZNANJA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delo z osnovnimi računalniškimi programi (MS Office, IE,  Adobe Photoshop,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Jasc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Paint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Shop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Adobe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Acrobat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Professional),</w:t>
      </w:r>
      <w:r>
        <w:rPr>
          <w:rFonts w:ascii="Tahoma" w:hAnsi="Tahoma" w:cs="Tahoma"/>
          <w:color w:val="5B5B5B"/>
          <w:sz w:val="17"/>
          <w:szCs w:val="17"/>
        </w:rPr>
        <w:br/>
        <w:t>- delo z specializiranimi računalniškimi programi 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Autodesk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Civil 3D,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aaSIDRA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Synchro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Simtraffic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Strodio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Promet v križiščih, PIS Projektant).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</w:p>
    <w:p w:rsidR="00806A40" w:rsidRDefault="00806A40" w:rsidP="00806A40">
      <w:pPr>
        <w:pStyle w:val="Navadensplet"/>
        <w:spacing w:before="240" w:beforeAutospacing="0" w:after="240" w:afterAutospacing="0" w:line="336" w:lineRule="atLeast"/>
        <w:rPr>
          <w:rFonts w:ascii="Tahoma" w:hAnsi="Tahoma" w:cs="Tahoma"/>
          <w:color w:val="5B5B5B"/>
          <w:sz w:val="17"/>
          <w:szCs w:val="17"/>
        </w:rPr>
      </w:pPr>
      <w:r>
        <w:rPr>
          <w:rFonts w:ascii="Tahoma" w:hAnsi="Tahoma" w:cs="Tahoma"/>
          <w:color w:val="5B5B5B"/>
          <w:sz w:val="17"/>
          <w:szCs w:val="17"/>
        </w:rPr>
        <w:t>04.06.2007</w:t>
      </w:r>
    </w:p>
    <w:p w:rsidR="007D1383" w:rsidRDefault="00806A40"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40"/>
    <w:rsid w:val="00806A40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35A9C-F98A-456D-83DE-998F7426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0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2018-05-16T08:27:00Z</dcterms:created>
  <dcterms:modified xsi:type="dcterms:W3CDTF">2018-05-16T08:28:00Z</dcterms:modified>
</cp:coreProperties>
</file>